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B2" w:rsidRPr="007378EB" w:rsidRDefault="00604EB2" w:rsidP="007378EB">
      <w:pPr>
        <w:pStyle w:val="SemEspaamento1"/>
        <w:spacing w:line="360" w:lineRule="auto"/>
        <w:jc w:val="center"/>
        <w:rPr>
          <w:rFonts w:ascii="Arial" w:hAnsi="Arial" w:cs="Arial"/>
          <w:b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>Colégio Geração Objetivo</w:t>
      </w:r>
    </w:p>
    <w:p w:rsidR="00604EB2" w:rsidRPr="007378EB" w:rsidRDefault="00604EB2" w:rsidP="007378EB">
      <w:pPr>
        <w:pStyle w:val="SemEspaamento1"/>
        <w:spacing w:line="360" w:lineRule="auto"/>
        <w:jc w:val="center"/>
        <w:rPr>
          <w:rFonts w:ascii="Arial" w:hAnsi="Arial" w:cs="Arial"/>
          <w:b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>Roteiro de Estudos de Língua Portuguesa.</w:t>
      </w:r>
    </w:p>
    <w:p w:rsidR="00604EB2" w:rsidRPr="007378EB" w:rsidRDefault="00604EB2" w:rsidP="007378EB">
      <w:pPr>
        <w:pStyle w:val="SemEspaamento1"/>
        <w:spacing w:line="360" w:lineRule="auto"/>
        <w:jc w:val="center"/>
        <w:rPr>
          <w:rFonts w:ascii="Arial" w:hAnsi="Arial" w:cs="Arial"/>
          <w:b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>Professora: Gleide Guilherme.</w:t>
      </w:r>
    </w:p>
    <w:p w:rsidR="00604EB2" w:rsidRPr="007378EB" w:rsidRDefault="00604EB2" w:rsidP="007378EB">
      <w:pPr>
        <w:pStyle w:val="SemEspaamento1"/>
        <w:spacing w:line="360" w:lineRule="auto"/>
        <w:jc w:val="center"/>
        <w:rPr>
          <w:rFonts w:ascii="Arial" w:hAnsi="Arial" w:cs="Arial"/>
          <w:b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>8º Ano</w:t>
      </w:r>
    </w:p>
    <w:p w:rsidR="00604EB2" w:rsidRPr="007378EB" w:rsidRDefault="00FB0501" w:rsidP="007378EB">
      <w:pPr>
        <w:pStyle w:val="SemEspaamento1"/>
        <w:spacing w:line="360" w:lineRule="auto"/>
        <w:jc w:val="center"/>
        <w:rPr>
          <w:rFonts w:ascii="Arial" w:hAnsi="Arial" w:cs="Arial"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>12/04/21</w:t>
      </w:r>
    </w:p>
    <w:p w:rsidR="00604EB2" w:rsidRPr="007378EB" w:rsidRDefault="00604EB2" w:rsidP="007378EB">
      <w:pPr>
        <w:pStyle w:val="SemEspaamento1"/>
        <w:spacing w:line="360" w:lineRule="auto"/>
        <w:rPr>
          <w:rFonts w:ascii="Arial" w:hAnsi="Arial" w:cs="Arial"/>
          <w:sz w:val="26"/>
          <w:szCs w:val="20"/>
        </w:rPr>
      </w:pPr>
    </w:p>
    <w:p w:rsidR="00604EB2" w:rsidRPr="007378EB" w:rsidRDefault="00604EB2" w:rsidP="007378EB">
      <w:pPr>
        <w:pStyle w:val="SemEspaamento1"/>
        <w:spacing w:line="360" w:lineRule="auto"/>
        <w:rPr>
          <w:rFonts w:ascii="Arial" w:hAnsi="Arial" w:cs="Arial"/>
          <w:b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ab/>
      </w:r>
      <w:r w:rsidRPr="007378EB">
        <w:rPr>
          <w:rFonts w:ascii="Arial" w:hAnsi="Arial" w:cs="Arial"/>
          <w:b/>
          <w:sz w:val="26"/>
          <w:szCs w:val="20"/>
        </w:rPr>
        <w:tab/>
      </w:r>
      <w:r w:rsidRPr="007378EB">
        <w:rPr>
          <w:rFonts w:ascii="Arial" w:hAnsi="Arial" w:cs="Arial"/>
          <w:b/>
          <w:sz w:val="26"/>
          <w:szCs w:val="20"/>
        </w:rPr>
        <w:tab/>
      </w:r>
      <w:r w:rsidRPr="007378EB">
        <w:rPr>
          <w:rFonts w:ascii="Arial" w:hAnsi="Arial" w:cs="Arial"/>
          <w:b/>
          <w:sz w:val="26"/>
          <w:szCs w:val="20"/>
        </w:rPr>
        <w:tab/>
      </w:r>
      <w:r w:rsidRPr="007378EB">
        <w:rPr>
          <w:rFonts w:ascii="Arial" w:hAnsi="Arial" w:cs="Arial"/>
          <w:b/>
          <w:sz w:val="26"/>
          <w:szCs w:val="20"/>
        </w:rPr>
        <w:tab/>
      </w:r>
      <w:r w:rsidRPr="007378EB">
        <w:rPr>
          <w:rFonts w:ascii="Arial" w:hAnsi="Arial" w:cs="Arial"/>
          <w:b/>
          <w:sz w:val="26"/>
          <w:szCs w:val="20"/>
        </w:rPr>
        <w:tab/>
        <w:t xml:space="preserve"> </w:t>
      </w:r>
    </w:p>
    <w:p w:rsidR="00604EB2" w:rsidRPr="007378EB" w:rsidRDefault="002B234F" w:rsidP="007378EB">
      <w:pPr>
        <w:pStyle w:val="SemEspaamento1"/>
        <w:spacing w:line="360" w:lineRule="auto"/>
        <w:ind w:firstLine="708"/>
        <w:jc w:val="center"/>
        <w:rPr>
          <w:rFonts w:ascii="Arial" w:hAnsi="Arial" w:cs="Arial"/>
          <w:b/>
          <w:sz w:val="26"/>
          <w:szCs w:val="20"/>
        </w:rPr>
      </w:pPr>
      <w:r w:rsidRPr="007378EB">
        <w:rPr>
          <w:rFonts w:ascii="Arial" w:hAnsi="Arial" w:cs="Arial"/>
          <w:b/>
          <w:sz w:val="26"/>
          <w:szCs w:val="20"/>
        </w:rPr>
        <w:t>CONTEÚDO DA PROVA BIMESTRAL</w:t>
      </w:r>
      <w:r w:rsidR="00604EB2" w:rsidRPr="007378EB">
        <w:rPr>
          <w:rFonts w:ascii="Arial" w:hAnsi="Arial" w:cs="Arial"/>
          <w:b/>
          <w:sz w:val="26"/>
          <w:szCs w:val="20"/>
        </w:rPr>
        <w:t xml:space="preserve"> DE PORTUGU</w:t>
      </w:r>
      <w:r w:rsidR="00A06EA3" w:rsidRPr="007378EB">
        <w:rPr>
          <w:rFonts w:ascii="Arial" w:hAnsi="Arial" w:cs="Arial"/>
          <w:b/>
          <w:sz w:val="26"/>
          <w:szCs w:val="20"/>
        </w:rPr>
        <w:t>ÊS – I</w:t>
      </w:r>
      <w:r w:rsidRPr="007378EB">
        <w:rPr>
          <w:rFonts w:ascii="Arial" w:hAnsi="Arial" w:cs="Arial"/>
          <w:b/>
          <w:sz w:val="26"/>
          <w:szCs w:val="20"/>
        </w:rPr>
        <w:t xml:space="preserve"> BIMESTRE Valor: 0,0 a 10</w:t>
      </w:r>
      <w:r w:rsidR="00604EB2" w:rsidRPr="007378EB">
        <w:rPr>
          <w:rFonts w:ascii="Arial" w:hAnsi="Arial" w:cs="Arial"/>
          <w:b/>
          <w:sz w:val="26"/>
          <w:szCs w:val="20"/>
        </w:rPr>
        <w:t>,0</w:t>
      </w:r>
    </w:p>
    <w:p w:rsidR="00604EB2" w:rsidRPr="007378EB" w:rsidRDefault="00604EB2" w:rsidP="007378EB">
      <w:pPr>
        <w:pStyle w:val="SemEspaamento1"/>
        <w:spacing w:line="360" w:lineRule="auto"/>
        <w:ind w:firstLine="708"/>
        <w:jc w:val="center"/>
        <w:rPr>
          <w:rFonts w:ascii="Arial" w:hAnsi="Arial" w:cs="Arial"/>
          <w:b/>
          <w:sz w:val="26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649"/>
      </w:tblGrid>
      <w:tr w:rsidR="00604EB2" w:rsidRPr="007378EB" w:rsidTr="0023332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B2" w:rsidRPr="007378EB" w:rsidRDefault="00604EB2" w:rsidP="007378EB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B2" w:rsidRPr="007378EB" w:rsidRDefault="00604EB2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bCs/>
                <w:sz w:val="26"/>
                <w:szCs w:val="20"/>
              </w:rPr>
            </w:pPr>
          </w:p>
        </w:tc>
      </w:tr>
      <w:tr w:rsidR="00604EB2" w:rsidRPr="007378EB" w:rsidTr="0023332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B2" w:rsidRPr="007378EB" w:rsidRDefault="00A06EA3" w:rsidP="007378EB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Apostila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B2" w:rsidRPr="007378EB" w:rsidRDefault="00604EB2" w:rsidP="007378EB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SUGESTÕES</w:t>
            </w:r>
          </w:p>
        </w:tc>
      </w:tr>
      <w:tr w:rsidR="00604EB2" w:rsidRPr="007378EB" w:rsidTr="0023332E">
        <w:trPr>
          <w:trHeight w:val="29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B2" w:rsidRPr="007378EB" w:rsidRDefault="00604EB2" w:rsidP="007378EB">
            <w:pPr>
              <w:pStyle w:val="SemEspaamento1"/>
              <w:spacing w:line="360" w:lineRule="auto"/>
              <w:rPr>
                <w:rFonts w:ascii="Arial" w:hAnsi="Arial" w:cs="Arial"/>
                <w:sz w:val="26"/>
                <w:szCs w:val="20"/>
              </w:rPr>
            </w:pPr>
          </w:p>
          <w:p w:rsidR="00604EB2" w:rsidRPr="007378EB" w:rsidRDefault="00FB0501" w:rsidP="007378EB">
            <w:pPr>
              <w:pStyle w:val="SemEspaamento1"/>
              <w:spacing w:line="360" w:lineRule="auto"/>
              <w:rPr>
                <w:rFonts w:ascii="Arial" w:hAnsi="Arial" w:cs="Arial"/>
                <w:sz w:val="26"/>
                <w:szCs w:val="20"/>
              </w:rPr>
            </w:pPr>
            <w:r w:rsidRPr="007378EB">
              <w:rPr>
                <w:rFonts w:ascii="Arial" w:hAnsi="Arial" w:cs="Arial"/>
                <w:sz w:val="26"/>
                <w:szCs w:val="20"/>
              </w:rPr>
              <w:t>A prova</w:t>
            </w:r>
            <w:r w:rsidR="00604EB2" w:rsidRPr="007378EB">
              <w:rPr>
                <w:rFonts w:ascii="Arial" w:hAnsi="Arial" w:cs="Arial"/>
                <w:sz w:val="26"/>
                <w:szCs w:val="20"/>
              </w:rPr>
              <w:t xml:space="preserve"> será composta por questões referentes ao conteúdo da apostila do I Bimestre.</w:t>
            </w:r>
          </w:p>
          <w:p w:rsidR="00604EB2" w:rsidRPr="007378EB" w:rsidRDefault="00604EB2" w:rsidP="007378EB">
            <w:pPr>
              <w:pStyle w:val="SemEspaamento1"/>
              <w:spacing w:line="360" w:lineRule="auto"/>
              <w:rPr>
                <w:rFonts w:ascii="Arial" w:hAnsi="Arial" w:cs="Arial"/>
                <w:sz w:val="26"/>
                <w:szCs w:val="20"/>
              </w:rPr>
            </w:pPr>
          </w:p>
          <w:p w:rsidR="00604EB2" w:rsidRPr="007378EB" w:rsidRDefault="00604EB2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</w:t>
            </w:r>
            <w:r w:rsidR="00A55988" w:rsidRPr="007378EB">
              <w:rPr>
                <w:rFonts w:ascii="Arial" w:hAnsi="Arial" w:cs="Arial"/>
                <w:b/>
                <w:sz w:val="26"/>
                <w:szCs w:val="20"/>
              </w:rPr>
              <w:t xml:space="preserve"> </w:t>
            </w:r>
            <w:r w:rsidRPr="007378EB">
              <w:rPr>
                <w:rFonts w:ascii="Arial" w:hAnsi="Arial" w:cs="Arial"/>
                <w:b/>
                <w:sz w:val="26"/>
                <w:szCs w:val="20"/>
              </w:rPr>
              <w:t>Linguagem comum e linguagem literária</w:t>
            </w:r>
          </w:p>
          <w:p w:rsidR="00A55988" w:rsidRPr="007378EB" w:rsidRDefault="00A55988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 Denotação e conotação</w:t>
            </w:r>
          </w:p>
          <w:p w:rsidR="00A55988" w:rsidRPr="007378EB" w:rsidRDefault="00A55988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 Tipos de sujeito</w:t>
            </w:r>
          </w:p>
          <w:p w:rsidR="00DD6C18" w:rsidRPr="007378EB" w:rsidRDefault="00DD6C18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*Onomatopeia</w:t>
            </w:r>
          </w:p>
          <w:p w:rsidR="00DD6C18" w:rsidRPr="007378EB" w:rsidRDefault="00DD6C18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*Comparação e metáfora</w:t>
            </w:r>
          </w:p>
          <w:p w:rsidR="00DD6C18" w:rsidRPr="007378EB" w:rsidRDefault="00DD6C18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*A vírgula na enumeração de elementos</w:t>
            </w:r>
          </w:p>
          <w:p w:rsidR="00DD6C18" w:rsidRPr="007378EB" w:rsidRDefault="00DD6C18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*Plural dos substantivos compostos</w:t>
            </w:r>
          </w:p>
          <w:p w:rsidR="00A06EA3" w:rsidRPr="007378EB" w:rsidRDefault="00FB0501" w:rsidP="007378EB">
            <w:pPr>
              <w:pStyle w:val="SemEspaamento1"/>
              <w:spacing w:line="360" w:lineRule="auto"/>
              <w:rPr>
                <w:rFonts w:ascii="Arial" w:hAnsi="Arial" w:cs="Arial"/>
                <w:b/>
                <w:sz w:val="26"/>
                <w:szCs w:val="20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</w:rPr>
              <w:t>*</w:t>
            </w:r>
            <w:r w:rsidR="00A06EA3" w:rsidRPr="007378EB">
              <w:rPr>
                <w:rFonts w:ascii="Arial" w:hAnsi="Arial" w:cs="Arial"/>
                <w:b/>
                <w:sz w:val="26"/>
                <w:szCs w:val="20"/>
              </w:rPr>
              <w:t>Hipérbole e eufemismo</w:t>
            </w:r>
          </w:p>
          <w:p w:rsidR="00604EB2" w:rsidRPr="007378EB" w:rsidRDefault="00604EB2" w:rsidP="007378EB">
            <w:pPr>
              <w:pStyle w:val="SemEspaamento1"/>
              <w:spacing w:line="360" w:lineRule="auto"/>
              <w:ind w:left="720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B2" w:rsidRPr="007378EB" w:rsidRDefault="00A55988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sz w:val="26"/>
                <w:szCs w:val="20"/>
                <w:lang w:eastAsia="pt-BR"/>
              </w:rPr>
              <w:t>Revise as páginas 07, 08 e 12, observando a diferença entre a linguagem comum e literária. Aproveite para ver o conceito de metáfora e comparação.</w:t>
            </w:r>
          </w:p>
          <w:p w:rsidR="00A55988" w:rsidRPr="007378EB" w:rsidRDefault="00A55988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sz w:val="26"/>
                <w:szCs w:val="20"/>
                <w:lang w:eastAsia="pt-BR"/>
              </w:rPr>
              <w:t>Já nas páginas 09 a 11 saiba utilizar a linguagem conotativa e denotativa.</w:t>
            </w:r>
          </w:p>
          <w:p w:rsidR="00DD6C18" w:rsidRPr="007378EB" w:rsidRDefault="00DD6C18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sz w:val="26"/>
                <w:szCs w:val="20"/>
                <w:lang w:eastAsia="pt-BR"/>
              </w:rPr>
              <w:t>Na página 14, consulte o quadro para relembrar o conceito e exemplos de tipos de sujeito.</w:t>
            </w:r>
          </w:p>
          <w:p w:rsidR="00DD6C18" w:rsidRPr="007378EB" w:rsidRDefault="00DD6C18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sz w:val="26"/>
                <w:szCs w:val="20"/>
                <w:lang w:eastAsia="pt-BR"/>
              </w:rPr>
              <w:t>Revise onomatopeia, comparação e metáfora relendo as páginas 17 a19.</w:t>
            </w:r>
          </w:p>
          <w:p w:rsidR="00DD6C18" w:rsidRPr="007378EB" w:rsidRDefault="00A06EA3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sz w:val="26"/>
                <w:szCs w:val="20"/>
                <w:lang w:eastAsia="pt-BR"/>
              </w:rPr>
              <w:t>Saiba como utilizar a vírgula e o plural dos substantivos compostos revisando a página 22.</w:t>
            </w:r>
          </w:p>
          <w:p w:rsidR="00A06EA3" w:rsidRPr="007378EB" w:rsidRDefault="00A06EA3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sz w:val="26"/>
                <w:szCs w:val="20"/>
                <w:lang w:eastAsia="pt-BR"/>
              </w:rPr>
              <w:t>Nas páginas 26 a 29 leia os quadros de resumo e os exercícios que apresentam hipérbole e eufemismo.</w:t>
            </w:r>
          </w:p>
          <w:p w:rsidR="00604EB2" w:rsidRPr="007378EB" w:rsidRDefault="00A06EA3" w:rsidP="007378EB">
            <w:pPr>
              <w:spacing w:after="0" w:line="360" w:lineRule="auto"/>
              <w:rPr>
                <w:rFonts w:ascii="Arial" w:hAnsi="Arial" w:cs="Arial"/>
                <w:sz w:val="26"/>
                <w:szCs w:val="20"/>
                <w:lang w:eastAsia="pt-BR"/>
              </w:rPr>
            </w:pPr>
            <w:r w:rsidRPr="007378EB">
              <w:rPr>
                <w:rFonts w:ascii="Arial" w:hAnsi="Arial" w:cs="Arial"/>
                <w:b/>
                <w:sz w:val="26"/>
                <w:szCs w:val="20"/>
                <w:lang w:eastAsia="pt-BR"/>
              </w:rPr>
              <w:t xml:space="preserve">   BOM ESTUDO</w:t>
            </w:r>
            <w:r w:rsidR="00604EB2" w:rsidRPr="007378EB">
              <w:rPr>
                <w:rFonts w:ascii="Arial" w:hAnsi="Arial" w:cs="Arial"/>
                <w:b/>
                <w:sz w:val="26"/>
                <w:szCs w:val="20"/>
                <w:lang w:eastAsia="pt-BR"/>
              </w:rPr>
              <w:t>!</w:t>
            </w:r>
          </w:p>
        </w:tc>
      </w:tr>
    </w:tbl>
    <w:p w:rsidR="00604EB2" w:rsidRPr="007378EB" w:rsidRDefault="00604EB2" w:rsidP="007378EB">
      <w:pPr>
        <w:spacing w:after="0" w:line="360" w:lineRule="auto"/>
        <w:rPr>
          <w:rFonts w:ascii="Arial" w:hAnsi="Arial" w:cs="Arial"/>
          <w:sz w:val="26"/>
          <w:szCs w:val="20"/>
        </w:rPr>
      </w:pPr>
    </w:p>
    <w:p w:rsidR="00A13962" w:rsidRPr="007378EB" w:rsidRDefault="00A13962" w:rsidP="007378EB">
      <w:pPr>
        <w:spacing w:after="0" w:line="360" w:lineRule="auto"/>
        <w:rPr>
          <w:rFonts w:ascii="Arial" w:hAnsi="Arial" w:cs="Arial"/>
          <w:sz w:val="26"/>
          <w:szCs w:val="20"/>
        </w:rPr>
      </w:pPr>
      <w:bookmarkStart w:id="0" w:name="_GoBack"/>
      <w:bookmarkEnd w:id="0"/>
    </w:p>
    <w:sectPr w:rsidR="00A13962" w:rsidRPr="007378EB" w:rsidSect="0023332E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B2"/>
    <w:rsid w:val="0023332E"/>
    <w:rsid w:val="002B234F"/>
    <w:rsid w:val="00604EB2"/>
    <w:rsid w:val="007378EB"/>
    <w:rsid w:val="00A06EA3"/>
    <w:rsid w:val="00A13962"/>
    <w:rsid w:val="00A55988"/>
    <w:rsid w:val="00DD6C18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FFE0-134F-4760-B10D-EE33E345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604EB2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8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Gleide</dc:creator>
  <cp:keywords/>
  <dc:description/>
  <cp:lastModifiedBy>Marcos</cp:lastModifiedBy>
  <cp:revision>2</cp:revision>
  <cp:lastPrinted>2021-04-12T11:43:00Z</cp:lastPrinted>
  <dcterms:created xsi:type="dcterms:W3CDTF">2021-04-12T11:43:00Z</dcterms:created>
  <dcterms:modified xsi:type="dcterms:W3CDTF">2021-04-12T11:43:00Z</dcterms:modified>
</cp:coreProperties>
</file>